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AD9" w:rsidRPr="00883949" w:rsidRDefault="003B6E02" w:rsidP="002A34FE">
      <w:pPr>
        <w:spacing w:after="0" w:line="360" w:lineRule="auto"/>
        <w:jc w:val="right"/>
        <w:rPr>
          <w:rFonts w:ascii="Times New Roman" w:hAnsi="Times New Roman" w:cs="Times New Roman"/>
          <w:sz w:val="28"/>
          <w:szCs w:val="28"/>
          <w:lang w:val="ky-KG"/>
        </w:rPr>
      </w:pPr>
      <w:r w:rsidRPr="00883949">
        <w:rPr>
          <w:rFonts w:ascii="Times New Roman" w:hAnsi="Times New Roman" w:cs="Times New Roman"/>
          <w:sz w:val="28"/>
          <w:szCs w:val="28"/>
          <w:lang w:val="ky-KG"/>
        </w:rPr>
        <w:t>Долбоор</w:t>
      </w:r>
    </w:p>
    <w:p w:rsidR="003B6E02" w:rsidRPr="00883949" w:rsidRDefault="003B6E02" w:rsidP="002A34FE">
      <w:pPr>
        <w:pStyle w:val="tkForma"/>
        <w:spacing w:line="360" w:lineRule="auto"/>
        <w:rPr>
          <w:rFonts w:ascii="Times New Roman" w:hAnsi="Times New Roman" w:cs="Times New Roman"/>
          <w:sz w:val="28"/>
          <w:szCs w:val="28"/>
          <w:lang w:val="ky-KG"/>
        </w:rPr>
      </w:pPr>
      <w:r w:rsidRPr="00883949">
        <w:rPr>
          <w:rFonts w:ascii="Times New Roman" w:hAnsi="Times New Roman" w:cs="Times New Roman"/>
          <w:sz w:val="28"/>
          <w:szCs w:val="28"/>
          <w:lang w:val="ky-KG"/>
        </w:rPr>
        <w:t>КЫРГЫЗ РЕСПУБЛИКАСЫНЫН МИНИСТРЛЕР КАБИНЕТИНИН ТОКТОМУ</w:t>
      </w:r>
    </w:p>
    <w:p w:rsidR="003B6E02" w:rsidRPr="00883949" w:rsidRDefault="003B6E02" w:rsidP="002A34FE">
      <w:pPr>
        <w:pStyle w:val="tkTekst"/>
        <w:spacing w:after="0" w:line="360" w:lineRule="auto"/>
        <w:ind w:firstLine="0"/>
        <w:jc w:val="center"/>
        <w:rPr>
          <w:rFonts w:ascii="Times New Roman" w:hAnsi="Times New Roman" w:cs="Times New Roman"/>
          <w:b/>
          <w:bCs/>
          <w:sz w:val="28"/>
          <w:szCs w:val="28"/>
          <w:lang w:val="ky-KG"/>
        </w:rPr>
      </w:pPr>
      <w:r w:rsidRPr="00883949">
        <w:rPr>
          <w:rFonts w:ascii="Times New Roman" w:hAnsi="Times New Roman" w:cs="Times New Roman"/>
          <w:b/>
          <w:bCs/>
          <w:sz w:val="28"/>
          <w:szCs w:val="28"/>
          <w:lang w:val="ky-KG"/>
        </w:rPr>
        <w:t>Ишмердиктин айрым түрлөрүн лицензиялоо маселелери жөнүндө</w:t>
      </w:r>
    </w:p>
    <w:p w:rsidR="002A34FE" w:rsidRDefault="002A34FE" w:rsidP="002A34FE">
      <w:pPr>
        <w:pStyle w:val="tkTekst"/>
        <w:spacing w:line="360" w:lineRule="auto"/>
        <w:ind w:firstLine="709"/>
        <w:rPr>
          <w:rFonts w:ascii="Times New Roman" w:hAnsi="Times New Roman" w:cs="Times New Roman"/>
          <w:sz w:val="28"/>
          <w:szCs w:val="28"/>
          <w:lang w:val="ky-KG"/>
        </w:rPr>
      </w:pPr>
    </w:p>
    <w:p w:rsidR="00F666AE" w:rsidRPr="00883949" w:rsidRDefault="00F9225F"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Жарандарга транспорт каражаттарын башкаруунун теориялык жана практикалык көндүмдөрүн үйрөтүү процессин жакшыртуу, ошондой эле автомобиль транспорту менен жүргүнчүлөрдү ташуу ишмердигин иретке келтирүү максатында, «Кыргыз Республикасынын Министрлер Кабинети жөнүндө» Кыргыз Республикасынын конституциялык мыйзамынын 13 жана 17-беренелерине ылайык, Кыргыз Республикасынын Министрлер Кабинети токтом кылат: </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1. </w:t>
      </w:r>
      <w:r w:rsidR="00F9225F" w:rsidRPr="00883949">
        <w:rPr>
          <w:rFonts w:ascii="Times New Roman" w:hAnsi="Times New Roman" w:cs="Times New Roman"/>
          <w:sz w:val="28"/>
          <w:szCs w:val="28"/>
          <w:lang w:val="ky-KG"/>
        </w:rPr>
        <w:t>Бекитилсин</w:t>
      </w:r>
      <w:r w:rsidRPr="00883949">
        <w:rPr>
          <w:rFonts w:ascii="Times New Roman" w:hAnsi="Times New Roman" w:cs="Times New Roman"/>
          <w:sz w:val="28"/>
          <w:szCs w:val="28"/>
          <w:lang w:val="ky-KG"/>
        </w:rPr>
        <w:t>:</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1) </w:t>
      </w:r>
      <w:r w:rsidR="002A34FE" w:rsidRPr="00883949">
        <w:rPr>
          <w:rFonts w:ascii="Times New Roman" w:hAnsi="Times New Roman" w:cs="Times New Roman"/>
          <w:sz w:val="28"/>
          <w:szCs w:val="28"/>
          <w:lang w:val="ky-KG"/>
        </w:rPr>
        <w:t xml:space="preserve">Автомобиль транспорту менен жүргүнчүлөрдү ташуу боюнча ишмердикти лицензиялоонун тартиби жөнүндө жобо </w:t>
      </w:r>
      <w:r w:rsidR="002A34FE">
        <w:rPr>
          <w:rFonts w:ascii="Times New Roman" w:hAnsi="Times New Roman" w:cs="Times New Roman"/>
          <w:sz w:val="28"/>
          <w:szCs w:val="28"/>
          <w:lang w:val="ky-KG"/>
        </w:rPr>
        <w:t>1</w:t>
      </w:r>
      <w:r w:rsidR="002A34FE" w:rsidRPr="00883949">
        <w:rPr>
          <w:rFonts w:ascii="Times New Roman" w:hAnsi="Times New Roman" w:cs="Times New Roman"/>
          <w:sz w:val="28"/>
          <w:szCs w:val="28"/>
          <w:lang w:val="ky-KG"/>
        </w:rPr>
        <w:t>-тиркемеге ылайык</w:t>
      </w:r>
      <w:r w:rsidRPr="00883949">
        <w:rPr>
          <w:rFonts w:ascii="Times New Roman" w:hAnsi="Times New Roman" w:cs="Times New Roman"/>
          <w:sz w:val="28"/>
          <w:szCs w:val="28"/>
          <w:lang w:val="ky-KG"/>
        </w:rPr>
        <w:t>;</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2)</w:t>
      </w:r>
      <w:r w:rsidR="002A34FE" w:rsidRPr="002A34FE">
        <w:rPr>
          <w:rFonts w:ascii="Times New Roman" w:hAnsi="Times New Roman" w:cs="Times New Roman"/>
          <w:sz w:val="28"/>
          <w:szCs w:val="28"/>
          <w:lang w:val="ky-KG"/>
        </w:rPr>
        <w:t xml:space="preserve"> </w:t>
      </w:r>
      <w:r w:rsidR="002A34FE" w:rsidRPr="00883949">
        <w:rPr>
          <w:rFonts w:ascii="Times New Roman" w:hAnsi="Times New Roman" w:cs="Times New Roman"/>
          <w:sz w:val="28"/>
          <w:szCs w:val="28"/>
          <w:lang w:val="ky-KG"/>
        </w:rPr>
        <w:t xml:space="preserve">Автомототранспорт каражаттарынын айдоочуларын даярдоо жана кайра даярдоо боюнча билим берүү ишмердигин лицензиялоо тартиби жөнүндө жобо </w:t>
      </w:r>
      <w:r w:rsidR="002A34FE">
        <w:rPr>
          <w:rFonts w:ascii="Times New Roman" w:hAnsi="Times New Roman" w:cs="Times New Roman"/>
          <w:sz w:val="28"/>
          <w:szCs w:val="28"/>
          <w:lang w:val="ky-KG"/>
        </w:rPr>
        <w:t>2</w:t>
      </w:r>
      <w:r w:rsidR="002A34FE" w:rsidRPr="00883949">
        <w:rPr>
          <w:rFonts w:ascii="Times New Roman" w:hAnsi="Times New Roman" w:cs="Times New Roman"/>
          <w:sz w:val="28"/>
          <w:szCs w:val="28"/>
          <w:lang w:val="ky-KG"/>
        </w:rPr>
        <w:t>-тиркемеге ылайык</w:t>
      </w:r>
      <w:r w:rsidR="002A34FE">
        <w:rPr>
          <w:rFonts w:ascii="Times New Roman" w:hAnsi="Times New Roman" w:cs="Times New Roman"/>
          <w:sz w:val="28"/>
          <w:szCs w:val="28"/>
          <w:lang w:val="ky-KG"/>
        </w:rPr>
        <w:t>.</w:t>
      </w:r>
    </w:p>
    <w:p w:rsidR="00307551"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2. </w:t>
      </w:r>
      <w:r w:rsidR="00307551" w:rsidRPr="00883949">
        <w:rPr>
          <w:rFonts w:ascii="Times New Roman" w:hAnsi="Times New Roman" w:cs="Times New Roman"/>
          <w:sz w:val="28"/>
          <w:szCs w:val="28"/>
          <w:lang w:val="ky-KG"/>
        </w:rPr>
        <w:t>“Кыргыз Республикасынын автомобиль жана суу транспорту чөйрөсүндөгү ишмердиктин айрым түрлөрүн лицензиялоо жөнүндө жобону бекитүү жөнүндө” Кыргыз Республикасынын Өкмөтүнүн 2018-жылдын 17-сентябрындагы № 430 токтомуна төмөнкүдөй өзгөртүүлөр киргизилсин:</w:t>
      </w:r>
    </w:p>
    <w:p w:rsidR="00F666AE" w:rsidRPr="00883949" w:rsidRDefault="00307551"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Жогоруда көрсөтүлгөн токтом менен бекитилген Кыргыз Республикасынын автомобиль жана суу транспорту чөйрөсүндөгү ишмердиктин айрым түрлөрүн лицензиялоо жөнүндө жободо</w:t>
      </w:r>
      <w:r w:rsidR="00F666AE" w:rsidRPr="00883949">
        <w:rPr>
          <w:rFonts w:ascii="Times New Roman" w:hAnsi="Times New Roman" w:cs="Times New Roman"/>
          <w:sz w:val="28"/>
          <w:szCs w:val="28"/>
          <w:lang w:val="ky-KG"/>
        </w:rPr>
        <w:t>:</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- 3</w:t>
      </w:r>
      <w:r w:rsidR="00307551" w:rsidRPr="00883949">
        <w:rPr>
          <w:rFonts w:ascii="Times New Roman" w:hAnsi="Times New Roman" w:cs="Times New Roman"/>
          <w:sz w:val="28"/>
          <w:szCs w:val="28"/>
          <w:lang w:val="ky-KG"/>
        </w:rPr>
        <w:t>-пунктта</w:t>
      </w:r>
      <w:r w:rsidRPr="00883949">
        <w:rPr>
          <w:rFonts w:ascii="Times New Roman" w:hAnsi="Times New Roman" w:cs="Times New Roman"/>
          <w:sz w:val="28"/>
          <w:szCs w:val="28"/>
          <w:lang w:val="ky-KG"/>
        </w:rPr>
        <w:t>:</w:t>
      </w:r>
    </w:p>
    <w:p w:rsidR="00F666AE" w:rsidRPr="00883949" w:rsidRDefault="00307551"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1-пунктча күчүн жоготту деп таанылсын</w:t>
      </w:r>
      <w:r w:rsidR="00F666AE" w:rsidRPr="00883949">
        <w:rPr>
          <w:rFonts w:ascii="Times New Roman" w:hAnsi="Times New Roman" w:cs="Times New Roman"/>
          <w:sz w:val="28"/>
          <w:szCs w:val="28"/>
          <w:lang w:val="ky-KG"/>
        </w:rPr>
        <w:t>;</w:t>
      </w:r>
    </w:p>
    <w:p w:rsidR="00307551" w:rsidRPr="00883949" w:rsidRDefault="00307551"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lastRenderedPageBreak/>
        <w:t>2-пунктчадагы “эл аралык” деген сөздөрдөн кийин “жүргүнчүлөрдү ташуучу жана” деген сөздөр менен толукталсын;</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 </w:t>
      </w:r>
      <w:r w:rsidR="00307551" w:rsidRPr="00883949">
        <w:rPr>
          <w:rFonts w:ascii="Times New Roman" w:hAnsi="Times New Roman" w:cs="Times New Roman"/>
          <w:sz w:val="28"/>
          <w:szCs w:val="28"/>
          <w:lang w:val="ky-KG"/>
        </w:rPr>
        <w:t>7-пункттун 1-пунктчасы төмөндөгү редакцияда жазылсын</w:t>
      </w:r>
      <w:r w:rsidRPr="00883949">
        <w:rPr>
          <w:rFonts w:ascii="Times New Roman" w:hAnsi="Times New Roman" w:cs="Times New Roman"/>
          <w:sz w:val="28"/>
          <w:szCs w:val="28"/>
          <w:lang w:val="ky-KG"/>
        </w:rPr>
        <w:t>:</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«1) </w:t>
      </w:r>
      <w:r w:rsidR="005A5D41" w:rsidRPr="00883949">
        <w:rPr>
          <w:rFonts w:ascii="Times New Roman" w:hAnsi="Times New Roman" w:cs="Times New Roman"/>
          <w:sz w:val="28"/>
          <w:szCs w:val="28"/>
          <w:lang w:val="ky-KG"/>
        </w:rPr>
        <w:t>автомобиль транспорту менен эл аралык жүргүнчүлөрдү жана жүктөрдү ташууну жүзөгө ашыруу үчүн</w:t>
      </w:r>
      <w:r w:rsidRPr="00883949">
        <w:rPr>
          <w:rFonts w:ascii="Times New Roman" w:hAnsi="Times New Roman" w:cs="Times New Roman"/>
          <w:sz w:val="28"/>
          <w:szCs w:val="28"/>
          <w:lang w:val="ky-KG"/>
        </w:rPr>
        <w:t>:»;</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- 77</w:t>
      </w:r>
      <w:r w:rsidR="005A5D41" w:rsidRPr="00883949">
        <w:rPr>
          <w:rFonts w:ascii="Times New Roman" w:hAnsi="Times New Roman" w:cs="Times New Roman"/>
          <w:sz w:val="28"/>
          <w:szCs w:val="28"/>
          <w:lang w:val="ky-KG"/>
        </w:rPr>
        <w:t>-пунктта</w:t>
      </w:r>
      <w:r w:rsidRPr="00883949">
        <w:rPr>
          <w:rFonts w:ascii="Times New Roman" w:hAnsi="Times New Roman" w:cs="Times New Roman"/>
          <w:sz w:val="28"/>
          <w:szCs w:val="28"/>
          <w:lang w:val="ky-KG"/>
        </w:rPr>
        <w:t>:</w:t>
      </w:r>
    </w:p>
    <w:p w:rsidR="00F666AE" w:rsidRPr="00883949" w:rsidRDefault="005A5D41"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1-пунктча төмөндөгү редакцияда жазылсын</w:t>
      </w:r>
      <w:r w:rsidR="00F666AE" w:rsidRPr="00883949">
        <w:rPr>
          <w:rFonts w:ascii="Times New Roman" w:hAnsi="Times New Roman" w:cs="Times New Roman"/>
          <w:sz w:val="28"/>
          <w:szCs w:val="28"/>
          <w:lang w:val="ky-KG"/>
        </w:rPr>
        <w:t>:</w:t>
      </w:r>
    </w:p>
    <w:p w:rsidR="00F666AE" w:rsidRPr="00883949" w:rsidRDefault="00F666AE" w:rsidP="002A34FE">
      <w:pPr>
        <w:pStyle w:val="tkTekst"/>
        <w:spacing w:after="0"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«1) </w:t>
      </w:r>
      <w:r w:rsidR="005A5D41" w:rsidRPr="00883949">
        <w:rPr>
          <w:rFonts w:ascii="Times New Roman" w:hAnsi="Times New Roman" w:cs="Times New Roman"/>
          <w:sz w:val="28"/>
          <w:szCs w:val="28"/>
          <w:lang w:val="ky-KG"/>
        </w:rPr>
        <w:t>автомобиль транспорту менен эл аралык жүргүнчүлөрдү жана жүктөрдү ташуулар боюнча</w:t>
      </w:r>
      <w:r w:rsidRPr="00883949">
        <w:rPr>
          <w:rFonts w:ascii="Times New Roman" w:hAnsi="Times New Roman" w:cs="Times New Roman"/>
          <w:sz w:val="28"/>
          <w:szCs w:val="28"/>
          <w:lang w:val="ky-KG"/>
        </w:rPr>
        <w:t>:»;</w:t>
      </w:r>
    </w:p>
    <w:p w:rsidR="005A5D41" w:rsidRPr="00883949" w:rsidRDefault="005A5D41"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“а” пунктчасынын он</w:t>
      </w:r>
      <w:r w:rsidR="00CA1D88">
        <w:rPr>
          <w:rFonts w:ascii="Times New Roman" w:hAnsi="Times New Roman" w:cs="Times New Roman"/>
          <w:sz w:val="28"/>
          <w:szCs w:val="28"/>
          <w:lang w:val="ky-KG"/>
        </w:rPr>
        <w:t xml:space="preserve"> алтынчы абзацындагы “коопсуздугун</w:t>
      </w:r>
      <w:r w:rsidRPr="00883949">
        <w:rPr>
          <w:rFonts w:ascii="Times New Roman" w:hAnsi="Times New Roman" w:cs="Times New Roman"/>
          <w:sz w:val="28"/>
          <w:szCs w:val="28"/>
          <w:lang w:val="ky-KG"/>
        </w:rPr>
        <w:t>” деген сөздөн кийин “эл аралык” деген сөздөр менен толукталсын;</w:t>
      </w:r>
    </w:p>
    <w:p w:rsidR="00794B78" w:rsidRDefault="005A5D41"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“а” пунктчасынын он жетинчи абзацындагы, </w:t>
      </w:r>
      <w:r w:rsidR="00794B78" w:rsidRPr="00883949">
        <w:rPr>
          <w:rFonts w:ascii="Times New Roman" w:hAnsi="Times New Roman" w:cs="Times New Roman"/>
          <w:sz w:val="28"/>
          <w:szCs w:val="28"/>
          <w:lang w:val="ky-KG"/>
        </w:rPr>
        <w:t>“</w:t>
      </w:r>
      <w:r w:rsidR="00794B78" w:rsidRPr="00B01DB9">
        <w:rPr>
          <w:rFonts w:ascii="Times New Roman" w:hAnsi="Times New Roman" w:cs="Times New Roman"/>
          <w:color w:val="2B2B2B"/>
          <w:sz w:val="28"/>
          <w:szCs w:val="28"/>
          <w:lang w:val="ky-KG"/>
        </w:rPr>
        <w:t>жүргүнчүлөрдү</w:t>
      </w:r>
      <w:r w:rsidR="00477914">
        <w:rPr>
          <w:rFonts w:ascii="Times New Roman" w:hAnsi="Times New Roman" w:cs="Times New Roman"/>
          <w:sz w:val="28"/>
          <w:szCs w:val="28"/>
          <w:lang w:val="ky-KG"/>
        </w:rPr>
        <w:t>” деген сөзд</w:t>
      </w:r>
      <w:r w:rsidR="00794B78" w:rsidRPr="00883949">
        <w:rPr>
          <w:rFonts w:ascii="Times New Roman" w:hAnsi="Times New Roman" w:cs="Times New Roman"/>
          <w:sz w:val="28"/>
          <w:szCs w:val="28"/>
          <w:lang w:val="ky-KG"/>
        </w:rPr>
        <w:t>өн кийин “эл аралык” деген сөздөр менен толукталсын</w:t>
      </w:r>
      <w:r w:rsidR="00477914">
        <w:rPr>
          <w:rFonts w:ascii="Times New Roman" w:hAnsi="Times New Roman" w:cs="Times New Roman"/>
          <w:sz w:val="28"/>
          <w:szCs w:val="28"/>
          <w:lang w:val="ky-KG"/>
        </w:rPr>
        <w:t>;</w:t>
      </w:r>
    </w:p>
    <w:p w:rsidR="005A5D41" w:rsidRPr="00883949" w:rsidRDefault="005A5D41"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“б” пунктчасынын экинчи абзацындагы “</w:t>
      </w:r>
      <w:r w:rsidR="00477914" w:rsidRPr="00B01DB9">
        <w:rPr>
          <w:rFonts w:ascii="Times New Roman" w:hAnsi="Times New Roman" w:cs="Times New Roman"/>
          <w:color w:val="2B2B2B"/>
          <w:sz w:val="28"/>
          <w:szCs w:val="28"/>
          <w:lang w:val="ky-KG"/>
        </w:rPr>
        <w:t>жүктөрдү</w:t>
      </w:r>
      <w:r w:rsidRPr="00883949">
        <w:rPr>
          <w:rFonts w:ascii="Times New Roman" w:hAnsi="Times New Roman" w:cs="Times New Roman"/>
          <w:sz w:val="28"/>
          <w:szCs w:val="28"/>
          <w:lang w:val="ky-KG"/>
        </w:rPr>
        <w:t>” деген сөздөн кийин “эл аралык” деген сөздөр менен толукталсын;</w:t>
      </w:r>
    </w:p>
    <w:p w:rsidR="005A5D41" w:rsidRPr="00883949" w:rsidRDefault="005A5D41"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“б” пунктчасынын үчүнчү абзацындагы “</w:t>
      </w:r>
      <w:r w:rsidR="00477914">
        <w:rPr>
          <w:rFonts w:ascii="Times New Roman" w:hAnsi="Times New Roman" w:cs="Times New Roman"/>
          <w:color w:val="2B2B2B"/>
          <w:sz w:val="28"/>
          <w:szCs w:val="28"/>
          <w:lang w:val="ky-KG"/>
        </w:rPr>
        <w:t>жүктөрдү</w:t>
      </w:r>
      <w:r w:rsidRPr="00883949">
        <w:rPr>
          <w:rFonts w:ascii="Times New Roman" w:hAnsi="Times New Roman" w:cs="Times New Roman"/>
          <w:sz w:val="28"/>
          <w:szCs w:val="28"/>
          <w:lang w:val="ky-KG"/>
        </w:rPr>
        <w:t>” деген сөздөрдөн кийин “эл аралык” деген сөздөр менен толукталсын.</w:t>
      </w:r>
    </w:p>
    <w:p w:rsidR="005A5D41" w:rsidRPr="00883949" w:rsidRDefault="00F666AE"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3. </w:t>
      </w:r>
      <w:r w:rsidR="005A5D41" w:rsidRPr="00883949">
        <w:rPr>
          <w:rFonts w:ascii="Times New Roman" w:hAnsi="Times New Roman" w:cs="Times New Roman"/>
          <w:sz w:val="28"/>
          <w:szCs w:val="28"/>
          <w:lang w:val="ky-KG"/>
        </w:rPr>
        <w:t>Кыргыз Республикасынын Ички иштер министрлиги эки айлык мөөнөттө өзүнүн чечимдерин ушул токтомго ылайык келтирсин.</w:t>
      </w:r>
    </w:p>
    <w:p w:rsidR="005A5D41" w:rsidRPr="00883949" w:rsidRDefault="00F666AE"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4. </w:t>
      </w:r>
      <w:r w:rsidR="005A5D41" w:rsidRPr="00883949">
        <w:rPr>
          <w:rFonts w:ascii="Times New Roman" w:hAnsi="Times New Roman" w:cs="Times New Roman"/>
          <w:sz w:val="28"/>
          <w:szCs w:val="28"/>
          <w:lang w:val="ky-KG"/>
        </w:rPr>
        <w:t>Ушул токтом расмий жарыяланган күндөн он беш күн өткөндөн кийин күчүнө кирет.</w:t>
      </w:r>
    </w:p>
    <w:p w:rsidR="005A5D41" w:rsidRPr="00883949" w:rsidRDefault="00F666AE" w:rsidP="002A34FE">
      <w:pPr>
        <w:pStyle w:val="tkTekst"/>
        <w:spacing w:line="360" w:lineRule="auto"/>
        <w:ind w:firstLine="709"/>
        <w:rPr>
          <w:rFonts w:ascii="Times New Roman" w:hAnsi="Times New Roman" w:cs="Times New Roman"/>
          <w:sz w:val="28"/>
          <w:szCs w:val="28"/>
          <w:lang w:val="ky-KG"/>
        </w:rPr>
      </w:pPr>
      <w:r w:rsidRPr="00883949">
        <w:rPr>
          <w:rFonts w:ascii="Times New Roman" w:hAnsi="Times New Roman" w:cs="Times New Roman"/>
          <w:sz w:val="28"/>
          <w:szCs w:val="28"/>
          <w:lang w:val="ky-KG"/>
        </w:rPr>
        <w:t xml:space="preserve">5. </w:t>
      </w:r>
      <w:r w:rsidR="005A5D41" w:rsidRPr="00883949">
        <w:rPr>
          <w:rFonts w:ascii="Times New Roman" w:hAnsi="Times New Roman" w:cs="Times New Roman"/>
          <w:sz w:val="28"/>
          <w:szCs w:val="28"/>
          <w:lang w:val="ky-KG"/>
        </w:rPr>
        <w:t>Ушул токтомдун аткарылышын контролдоо Кыргыз Республикасынын</w:t>
      </w:r>
      <w:bookmarkStart w:id="0" w:name="_GoBack"/>
      <w:bookmarkEnd w:id="0"/>
      <w:r w:rsidR="005A5D41" w:rsidRPr="00883949">
        <w:rPr>
          <w:rFonts w:ascii="Times New Roman" w:hAnsi="Times New Roman" w:cs="Times New Roman"/>
          <w:sz w:val="28"/>
          <w:szCs w:val="28"/>
          <w:lang w:val="ky-KG"/>
        </w:rPr>
        <w:t xml:space="preserve"> Президентинин Администрациясынын Президенттин жана Министрлер Кабинетинин чечимдеринин аткарылышын контролдоо бөлүмүнө жүктөлсүн.</w:t>
      </w:r>
    </w:p>
    <w:p w:rsidR="002A34FE" w:rsidRPr="002A34FE" w:rsidRDefault="002A34FE" w:rsidP="002A34FE">
      <w:pPr>
        <w:spacing w:after="0" w:line="240" w:lineRule="auto"/>
        <w:jc w:val="both"/>
        <w:rPr>
          <w:rStyle w:val="s1"/>
          <w:sz w:val="20"/>
          <w:szCs w:val="28"/>
          <w:lang w:val="ky-KG"/>
        </w:rPr>
      </w:pPr>
    </w:p>
    <w:p w:rsidR="002A34FE" w:rsidRPr="000111F5" w:rsidRDefault="002A34FE" w:rsidP="002A34FE">
      <w:pPr>
        <w:spacing w:after="0" w:line="240" w:lineRule="auto"/>
        <w:jc w:val="both"/>
        <w:rPr>
          <w:rStyle w:val="s1"/>
          <w:sz w:val="28"/>
          <w:szCs w:val="28"/>
          <w:lang w:val="ky-KG"/>
        </w:rPr>
      </w:pPr>
      <w:r w:rsidRPr="000111F5">
        <w:rPr>
          <w:rStyle w:val="s1"/>
          <w:sz w:val="28"/>
          <w:szCs w:val="28"/>
          <w:lang w:val="ky-KG"/>
        </w:rPr>
        <w:t xml:space="preserve">Кыргыз Республикасынын </w:t>
      </w:r>
    </w:p>
    <w:p w:rsidR="002A34FE" w:rsidRPr="000111F5" w:rsidRDefault="002A34FE" w:rsidP="002A34FE">
      <w:pPr>
        <w:spacing w:after="0" w:line="240" w:lineRule="auto"/>
        <w:jc w:val="both"/>
        <w:rPr>
          <w:rStyle w:val="s1"/>
          <w:sz w:val="28"/>
          <w:szCs w:val="28"/>
          <w:lang w:val="ky-KG"/>
        </w:rPr>
      </w:pPr>
      <w:r w:rsidRPr="000111F5">
        <w:rPr>
          <w:rStyle w:val="s1"/>
          <w:sz w:val="28"/>
          <w:szCs w:val="28"/>
          <w:lang w:val="ky-KG"/>
        </w:rPr>
        <w:t xml:space="preserve">Президентинин Администрациясынын </w:t>
      </w:r>
    </w:p>
    <w:p w:rsidR="002A34FE" w:rsidRPr="000111F5" w:rsidRDefault="002A34FE" w:rsidP="002A34FE">
      <w:pPr>
        <w:spacing w:after="0" w:line="240" w:lineRule="auto"/>
        <w:jc w:val="both"/>
        <w:rPr>
          <w:rStyle w:val="s1"/>
          <w:sz w:val="28"/>
          <w:szCs w:val="28"/>
          <w:lang w:val="ky-KG"/>
        </w:rPr>
      </w:pPr>
      <w:r w:rsidRPr="000111F5">
        <w:rPr>
          <w:rStyle w:val="s1"/>
          <w:sz w:val="28"/>
          <w:szCs w:val="28"/>
          <w:lang w:val="ky-KG"/>
        </w:rPr>
        <w:t xml:space="preserve">жетекчиси – Кыргыз Республикасынын </w:t>
      </w:r>
    </w:p>
    <w:p w:rsidR="002A34FE" w:rsidRPr="000111F5" w:rsidRDefault="002A34FE" w:rsidP="002A34FE">
      <w:pPr>
        <w:spacing w:after="0" w:line="240" w:lineRule="auto"/>
        <w:jc w:val="both"/>
        <w:rPr>
          <w:rStyle w:val="s1"/>
          <w:sz w:val="28"/>
          <w:szCs w:val="28"/>
          <w:lang w:val="ky-KG"/>
        </w:rPr>
      </w:pPr>
      <w:r w:rsidRPr="000111F5">
        <w:rPr>
          <w:rStyle w:val="s1"/>
          <w:sz w:val="28"/>
          <w:szCs w:val="28"/>
          <w:lang w:val="ky-KG"/>
        </w:rPr>
        <w:t>Министрлер Кабинетинин төрагасы                              А.У.Жапаров</w:t>
      </w:r>
    </w:p>
    <w:sectPr w:rsidR="002A34FE" w:rsidRPr="000111F5" w:rsidSect="00F666AE">
      <w:pgSz w:w="11906" w:h="16838"/>
      <w:pgMar w:top="1134" w:right="170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666AE"/>
    <w:rsid w:val="00023220"/>
    <w:rsid w:val="001814C7"/>
    <w:rsid w:val="00287AB5"/>
    <w:rsid w:val="002A34FE"/>
    <w:rsid w:val="00307551"/>
    <w:rsid w:val="003B6E02"/>
    <w:rsid w:val="00477914"/>
    <w:rsid w:val="00517C39"/>
    <w:rsid w:val="005403B6"/>
    <w:rsid w:val="00554CE2"/>
    <w:rsid w:val="005A5D41"/>
    <w:rsid w:val="0064182A"/>
    <w:rsid w:val="00794B78"/>
    <w:rsid w:val="007C2AD9"/>
    <w:rsid w:val="00883949"/>
    <w:rsid w:val="009750A8"/>
    <w:rsid w:val="00CA1D88"/>
    <w:rsid w:val="00D83A88"/>
    <w:rsid w:val="00F666AE"/>
    <w:rsid w:val="00F922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0A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666AE"/>
    <w:pPr>
      <w:spacing w:after="60" w:line="276" w:lineRule="auto"/>
      <w:ind w:firstLine="567"/>
      <w:jc w:val="both"/>
    </w:pPr>
    <w:rPr>
      <w:rFonts w:ascii="Arial" w:eastAsia="Times New Roman" w:hAnsi="Arial" w:cs="Arial"/>
      <w:sz w:val="20"/>
      <w:szCs w:val="20"/>
      <w:lang w:eastAsia="ru-RU"/>
    </w:rPr>
  </w:style>
  <w:style w:type="paragraph" w:customStyle="1" w:styleId="tkForma">
    <w:name w:val="_Форма (tkForma)"/>
    <w:basedOn w:val="a"/>
    <w:rsid w:val="00F666AE"/>
    <w:pPr>
      <w:spacing w:after="200" w:line="276" w:lineRule="auto"/>
      <w:ind w:left="1134" w:right="1134"/>
      <w:jc w:val="center"/>
    </w:pPr>
    <w:rPr>
      <w:rFonts w:ascii="Arial" w:eastAsia="Times New Roman" w:hAnsi="Arial" w:cs="Arial"/>
      <w:b/>
      <w:bCs/>
      <w:caps/>
      <w:sz w:val="24"/>
      <w:szCs w:val="24"/>
      <w:lang w:eastAsia="ru-RU"/>
    </w:rPr>
  </w:style>
  <w:style w:type="paragraph" w:styleId="HTML">
    <w:name w:val="HTML Preformatted"/>
    <w:basedOn w:val="a"/>
    <w:link w:val="HTML0"/>
    <w:uiPriority w:val="99"/>
    <w:semiHidden/>
    <w:unhideWhenUsed/>
    <w:rsid w:val="005A5D41"/>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A5D41"/>
    <w:rPr>
      <w:rFonts w:ascii="Consolas" w:hAnsi="Consolas"/>
      <w:sz w:val="20"/>
      <w:szCs w:val="20"/>
    </w:rPr>
  </w:style>
  <w:style w:type="paragraph" w:styleId="a3">
    <w:name w:val="Balloon Text"/>
    <w:basedOn w:val="a"/>
    <w:link w:val="a4"/>
    <w:uiPriority w:val="99"/>
    <w:semiHidden/>
    <w:unhideWhenUsed/>
    <w:rsid w:val="0064182A"/>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4182A"/>
    <w:rPr>
      <w:rFonts w:ascii="Segoe UI" w:hAnsi="Segoe UI" w:cs="Segoe UI"/>
      <w:sz w:val="18"/>
      <w:szCs w:val="18"/>
    </w:rPr>
  </w:style>
  <w:style w:type="character" w:customStyle="1" w:styleId="s1">
    <w:name w:val="s1"/>
    <w:rsid w:val="002A34FE"/>
    <w:rPr>
      <w:rFonts w:ascii="Times New Roman" w:hAnsi="Times New Roman" w:cs="Times New Roman" w:hint="default"/>
      <w:b/>
      <w:bCs/>
      <w:color w:val="000000"/>
    </w:rPr>
  </w:style>
</w:styles>
</file>

<file path=word/webSettings.xml><?xml version="1.0" encoding="utf-8"?>
<w:webSettings xmlns:r="http://schemas.openxmlformats.org/officeDocument/2006/relationships" xmlns:w="http://schemas.openxmlformats.org/wordprocessingml/2006/main">
  <w:divs>
    <w:div w:id="272790119">
      <w:bodyDiv w:val="1"/>
      <w:marLeft w:val="0"/>
      <w:marRight w:val="0"/>
      <w:marTop w:val="0"/>
      <w:marBottom w:val="0"/>
      <w:divBdr>
        <w:top w:val="none" w:sz="0" w:space="0" w:color="auto"/>
        <w:left w:val="none" w:sz="0" w:space="0" w:color="auto"/>
        <w:bottom w:val="none" w:sz="0" w:space="0" w:color="auto"/>
        <w:right w:val="none" w:sz="0" w:space="0" w:color="auto"/>
      </w:divBdr>
    </w:div>
    <w:div w:id="570501382">
      <w:bodyDiv w:val="1"/>
      <w:marLeft w:val="0"/>
      <w:marRight w:val="0"/>
      <w:marTop w:val="0"/>
      <w:marBottom w:val="0"/>
      <w:divBdr>
        <w:top w:val="none" w:sz="0" w:space="0" w:color="auto"/>
        <w:left w:val="none" w:sz="0" w:space="0" w:color="auto"/>
        <w:bottom w:val="none" w:sz="0" w:space="0" w:color="auto"/>
        <w:right w:val="none" w:sz="0" w:space="0" w:color="auto"/>
      </w:divBdr>
    </w:div>
    <w:div w:id="832718251">
      <w:bodyDiv w:val="1"/>
      <w:marLeft w:val="0"/>
      <w:marRight w:val="0"/>
      <w:marTop w:val="0"/>
      <w:marBottom w:val="0"/>
      <w:divBdr>
        <w:top w:val="none" w:sz="0" w:space="0" w:color="auto"/>
        <w:left w:val="none" w:sz="0" w:space="0" w:color="auto"/>
        <w:bottom w:val="none" w:sz="0" w:space="0" w:color="auto"/>
        <w:right w:val="none" w:sz="0" w:space="0" w:color="auto"/>
      </w:divBdr>
    </w:div>
    <w:div w:id="1248929934">
      <w:bodyDiv w:val="1"/>
      <w:marLeft w:val="0"/>
      <w:marRight w:val="0"/>
      <w:marTop w:val="0"/>
      <w:marBottom w:val="0"/>
      <w:divBdr>
        <w:top w:val="none" w:sz="0" w:space="0" w:color="auto"/>
        <w:left w:val="none" w:sz="0" w:space="0" w:color="auto"/>
        <w:bottom w:val="none" w:sz="0" w:space="0" w:color="auto"/>
        <w:right w:val="none" w:sz="0" w:space="0" w:color="auto"/>
      </w:divBdr>
    </w:div>
    <w:div w:id="1604610110">
      <w:bodyDiv w:val="1"/>
      <w:marLeft w:val="0"/>
      <w:marRight w:val="0"/>
      <w:marTop w:val="0"/>
      <w:marBottom w:val="0"/>
      <w:divBdr>
        <w:top w:val="none" w:sz="0" w:space="0" w:color="auto"/>
        <w:left w:val="none" w:sz="0" w:space="0" w:color="auto"/>
        <w:bottom w:val="none" w:sz="0" w:space="0" w:color="auto"/>
        <w:right w:val="none" w:sz="0" w:space="0" w:color="auto"/>
      </w:divBdr>
    </w:div>
    <w:div w:id="1925072474">
      <w:bodyDiv w:val="1"/>
      <w:marLeft w:val="0"/>
      <w:marRight w:val="0"/>
      <w:marTop w:val="0"/>
      <w:marBottom w:val="0"/>
      <w:divBdr>
        <w:top w:val="none" w:sz="0" w:space="0" w:color="auto"/>
        <w:left w:val="none" w:sz="0" w:space="0" w:color="auto"/>
        <w:bottom w:val="none" w:sz="0" w:space="0" w:color="auto"/>
        <w:right w:val="none" w:sz="0" w:space="0" w:color="auto"/>
      </w:divBdr>
    </w:div>
    <w:div w:id="200280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2</Pages>
  <Words>407</Words>
  <Characters>2324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Талант Кемельбек уулу</dc:creator>
  <cp:keywords/>
  <dc:description/>
  <cp:lastModifiedBy>admin</cp:lastModifiedBy>
  <cp:revision>16</cp:revision>
  <cp:lastPrinted>2022-03-25T07:06:00Z</cp:lastPrinted>
  <dcterms:created xsi:type="dcterms:W3CDTF">2022-02-25T09:56:00Z</dcterms:created>
  <dcterms:modified xsi:type="dcterms:W3CDTF">2022-03-25T07:07:00Z</dcterms:modified>
</cp:coreProperties>
</file>